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E9" w:rsidRDefault="00193DE9"/>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i/>
          <w:iCs/>
          <w:sz w:val="20"/>
          <w:szCs w:val="20"/>
        </w:rPr>
        <w:t>After the Buyer has removed all of its contingencies and received its final loan approval, the Buyer and Seller should call their respective utilities in order to process start and stop orders in anticipation of the Closing Date. The Seller should also contact its insurance company to advise it of the real property sale. If the property is in a gated community or condo, the Buyer should contact the resident or property manager for registration instructions, allowable move-in times and elevator reservations.</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Black" w:hAnsi="Arial Black" w:cs="Arial Black"/>
          <w:b/>
          <w:bCs/>
        </w:rPr>
        <w:t xml:space="preserve">DATE     </w:t>
      </w:r>
      <w:r>
        <w:rPr>
          <w:rFonts w:ascii="Arial Black" w:hAnsi="Arial Black" w:cs="Arial Black"/>
          <w:b/>
          <w:bCs/>
        </w:rPr>
        <w:tab/>
        <w:t>TO DO CHECKLIST</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 Banks/Charge/Investment Accounts</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 Children's Schools</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 Doctor, Dentist and others</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 Employers</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 File Home Exemption Form ASAP/Upon Closing</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 xml:space="preserve">_______________ </w:t>
      </w:r>
      <w:proofErr w:type="gramStart"/>
      <w:r>
        <w:rPr>
          <w:rFonts w:ascii="Arial" w:hAnsi="Arial" w:cs="Arial"/>
          <w:sz w:val="20"/>
          <w:szCs w:val="20"/>
        </w:rPr>
        <w:t>Fill</w:t>
      </w:r>
      <w:proofErr w:type="gramEnd"/>
      <w:r>
        <w:rPr>
          <w:rFonts w:ascii="Arial" w:hAnsi="Arial" w:cs="Arial"/>
          <w:sz w:val="20"/>
          <w:szCs w:val="20"/>
        </w:rPr>
        <w:t xml:space="preserve"> out Change of Address Form/Post Office</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 Friends</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 Magazines</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 Medical/Auto/Home Insurance Company</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 Motor Vehicle Bureau</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 Notify Association of Change of Ownership/Get New Maintenance Fee Coupon Booklet</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 Notify Insurance Company</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 xml:space="preserve">_______________ </w:t>
      </w:r>
      <w:proofErr w:type="gramStart"/>
      <w:r>
        <w:rPr>
          <w:rFonts w:ascii="Arial" w:hAnsi="Arial" w:cs="Arial"/>
          <w:sz w:val="20"/>
          <w:szCs w:val="20"/>
        </w:rPr>
        <w:t>Notify</w:t>
      </w:r>
      <w:proofErr w:type="gramEnd"/>
      <w:r>
        <w:rPr>
          <w:rFonts w:ascii="Arial" w:hAnsi="Arial" w:cs="Arial"/>
          <w:sz w:val="20"/>
          <w:szCs w:val="20"/>
        </w:rPr>
        <w:t xml:space="preserve"> Resident/Property/Association Manager of Move-in date (at least 1 week prior)</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 xml:space="preserve">_______________ </w:t>
      </w:r>
      <w:proofErr w:type="gramStart"/>
      <w:r>
        <w:rPr>
          <w:rFonts w:ascii="Arial" w:hAnsi="Arial" w:cs="Arial"/>
          <w:sz w:val="20"/>
          <w:szCs w:val="20"/>
        </w:rPr>
        <w:t>Obtain</w:t>
      </w:r>
      <w:proofErr w:type="gramEnd"/>
      <w:r>
        <w:rPr>
          <w:rFonts w:ascii="Arial" w:hAnsi="Arial" w:cs="Arial"/>
          <w:sz w:val="20"/>
          <w:szCs w:val="20"/>
        </w:rPr>
        <w:t xml:space="preserve"> necessary car identification decals/security gate cards/pass-codes</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 Security/Alarm Company</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 Yard Maintenance</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 xml:space="preserve">_______________ Board of Water Supply   </w:t>
      </w:r>
      <w:r>
        <w:rPr>
          <w:rFonts w:ascii="Arial" w:hAnsi="Arial" w:cs="Arial"/>
          <w:sz w:val="20"/>
          <w:szCs w:val="20"/>
        </w:rPr>
        <w:tab/>
      </w:r>
      <w:r>
        <w:rPr>
          <w:rFonts w:ascii="Arial" w:hAnsi="Arial" w:cs="Arial"/>
          <w:sz w:val="20"/>
          <w:szCs w:val="20"/>
        </w:rPr>
        <w:tab/>
      </w:r>
      <w:r>
        <w:rPr>
          <w:rFonts w:ascii="Arial" w:hAnsi="Arial" w:cs="Arial"/>
          <w:sz w:val="20"/>
          <w:szCs w:val="20"/>
        </w:rPr>
        <w:tab/>
        <w:t>Phone #748-5000</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 xml:space="preserve">_______________ Hawaiian Electric   </w:t>
      </w:r>
      <w:r>
        <w:rPr>
          <w:rFonts w:ascii="Arial" w:hAnsi="Arial" w:cs="Arial"/>
          <w:sz w:val="20"/>
          <w:szCs w:val="20"/>
        </w:rPr>
        <w:tab/>
      </w:r>
      <w:r>
        <w:rPr>
          <w:rFonts w:ascii="Arial" w:hAnsi="Arial" w:cs="Arial"/>
          <w:sz w:val="20"/>
          <w:szCs w:val="20"/>
        </w:rPr>
        <w:tab/>
      </w:r>
      <w:r>
        <w:rPr>
          <w:rFonts w:ascii="Arial" w:hAnsi="Arial" w:cs="Arial"/>
          <w:sz w:val="20"/>
          <w:szCs w:val="20"/>
        </w:rPr>
        <w:tab/>
        <w:t>Phone #548-7311</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 xml:space="preserve">_______________ Honolulu Advertiser    </w:t>
      </w:r>
      <w:r>
        <w:rPr>
          <w:rFonts w:ascii="Arial" w:hAnsi="Arial" w:cs="Arial"/>
          <w:sz w:val="20"/>
          <w:szCs w:val="20"/>
        </w:rPr>
        <w:tab/>
      </w:r>
      <w:r>
        <w:rPr>
          <w:rFonts w:ascii="Arial" w:hAnsi="Arial" w:cs="Arial"/>
          <w:sz w:val="20"/>
          <w:szCs w:val="20"/>
        </w:rPr>
        <w:tab/>
      </w:r>
      <w:r>
        <w:rPr>
          <w:rFonts w:ascii="Arial" w:hAnsi="Arial" w:cs="Arial"/>
          <w:sz w:val="20"/>
          <w:szCs w:val="20"/>
        </w:rPr>
        <w:tab/>
        <w:t>Phone #525-8000</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 xml:space="preserve">_______________ Oceanic Time Warner Cable   </w:t>
      </w:r>
      <w:r>
        <w:rPr>
          <w:rFonts w:ascii="Arial" w:hAnsi="Arial" w:cs="Arial"/>
          <w:sz w:val="20"/>
          <w:szCs w:val="20"/>
        </w:rPr>
        <w:tab/>
      </w:r>
      <w:r>
        <w:rPr>
          <w:rFonts w:ascii="Arial" w:hAnsi="Arial" w:cs="Arial"/>
          <w:sz w:val="20"/>
          <w:szCs w:val="20"/>
        </w:rPr>
        <w:tab/>
        <w:t>Phone #643-2337</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 xml:space="preserve">_______________ Phone Service/Hawaiian </w:t>
      </w:r>
      <w:proofErr w:type="spellStart"/>
      <w:r>
        <w:rPr>
          <w:rFonts w:ascii="Arial" w:hAnsi="Arial" w:cs="Arial"/>
          <w:sz w:val="20"/>
          <w:szCs w:val="20"/>
        </w:rPr>
        <w:t>Telcom</w:t>
      </w:r>
      <w:proofErr w:type="spellEnd"/>
      <w:r>
        <w:rPr>
          <w:rFonts w:ascii="Arial" w:hAnsi="Arial" w:cs="Arial"/>
          <w:sz w:val="20"/>
          <w:szCs w:val="20"/>
        </w:rPr>
        <w:t xml:space="preserve">  </w:t>
      </w:r>
      <w:r>
        <w:rPr>
          <w:rFonts w:ascii="Arial" w:hAnsi="Arial" w:cs="Arial"/>
          <w:sz w:val="20"/>
          <w:szCs w:val="20"/>
        </w:rPr>
        <w:tab/>
        <w:t>Phone #643-3456</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 xml:space="preserve">_______________ The Gas Company    </w:t>
      </w:r>
      <w:r>
        <w:rPr>
          <w:rFonts w:ascii="Arial" w:hAnsi="Arial" w:cs="Arial"/>
          <w:sz w:val="20"/>
          <w:szCs w:val="20"/>
        </w:rPr>
        <w:tab/>
      </w:r>
      <w:r>
        <w:rPr>
          <w:rFonts w:ascii="Arial" w:hAnsi="Arial" w:cs="Arial"/>
          <w:sz w:val="20"/>
          <w:szCs w:val="20"/>
        </w:rPr>
        <w:tab/>
      </w:r>
      <w:r>
        <w:rPr>
          <w:rFonts w:ascii="Arial" w:hAnsi="Arial" w:cs="Arial"/>
          <w:sz w:val="20"/>
          <w:szCs w:val="20"/>
        </w:rPr>
        <w:tab/>
        <w:t>Phone #535-5933</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 xml:space="preserve">_______________ The Honolulu Star Bulletin   </w:t>
      </w:r>
      <w:r>
        <w:rPr>
          <w:rFonts w:ascii="Arial" w:hAnsi="Arial" w:cs="Arial"/>
          <w:sz w:val="20"/>
          <w:szCs w:val="20"/>
        </w:rPr>
        <w:tab/>
      </w:r>
      <w:r>
        <w:rPr>
          <w:rFonts w:ascii="Arial" w:hAnsi="Arial" w:cs="Arial"/>
          <w:sz w:val="20"/>
          <w:szCs w:val="20"/>
        </w:rPr>
        <w:tab/>
        <w:t>Phone #529-4700</w:t>
      </w:r>
      <w:r>
        <w:rPr>
          <w:rFonts w:ascii="Helvetica" w:hAnsi="Helvetica" w:cs="Helvetica"/>
        </w:rPr>
        <w:t xml:space="preserve"> </w:t>
      </w:r>
    </w:p>
    <w:p w:rsidR="00193DE9" w:rsidRDefault="00193DE9" w:rsidP="00193D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0"/>
          <w:szCs w:val="20"/>
        </w:rPr>
        <w:t>_______________</w:t>
      </w:r>
      <w:r>
        <w:rPr>
          <w:rFonts w:ascii="Arial" w:hAnsi="Arial" w:cs="Arial"/>
          <w:b/>
          <w:bCs/>
          <w:sz w:val="20"/>
          <w:szCs w:val="20"/>
        </w:rPr>
        <w:t xml:space="preserve"> RE-KEY ALL DOORS / GATES TO PROPERTY</w:t>
      </w:r>
    </w:p>
    <w:p w:rsidR="000B6323" w:rsidRDefault="00193DE9"/>
    <w:sectPr w:rsidR="000B6323" w:rsidSect="00193DE9">
      <w:headerReference w:type="default" r:id="rId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E9" w:rsidRPr="00193DE9" w:rsidRDefault="00193DE9">
    <w:pPr>
      <w:pStyle w:val="Header"/>
      <w:rPr>
        <w:b/>
        <w:sz w:val="56"/>
      </w:rPr>
    </w:pPr>
    <w:r w:rsidRPr="00193DE9">
      <w:rPr>
        <w:b/>
        <w:sz w:val="56"/>
      </w:rPr>
      <w:t xml:space="preserve">Buyer &amp; Seller </w:t>
    </w:r>
  </w:p>
  <w:p w:rsidR="00193DE9" w:rsidRPr="00193DE9" w:rsidRDefault="00193DE9" w:rsidP="00193DE9">
    <w:pPr>
      <w:pStyle w:val="Header"/>
      <w:pBdr>
        <w:bottom w:val="thickThinSmallGap" w:sz="24" w:space="1" w:color="auto"/>
      </w:pBdr>
      <w:rPr>
        <w:b/>
        <w:sz w:val="36"/>
      </w:rPr>
    </w:pPr>
    <w:r w:rsidRPr="00193DE9">
      <w:rPr>
        <w:b/>
        <w:sz w:val="36"/>
      </w:rPr>
      <w:t>Moving Instructions/Checklist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3DE9"/>
    <w:rsid w:val="00193DE9"/>
  </w:rsids>
  <m:mathPr>
    <m:mathFont m:val="Calibri (Theme Hea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93DE9"/>
    <w:pPr>
      <w:tabs>
        <w:tab w:val="center" w:pos="4320"/>
        <w:tab w:val="right" w:pos="8640"/>
      </w:tabs>
    </w:pPr>
  </w:style>
  <w:style w:type="character" w:customStyle="1" w:styleId="HeaderChar">
    <w:name w:val="Header Char"/>
    <w:basedOn w:val="DefaultParagraphFont"/>
    <w:link w:val="Header"/>
    <w:uiPriority w:val="99"/>
    <w:semiHidden/>
    <w:rsid w:val="00193DE9"/>
  </w:style>
  <w:style w:type="paragraph" w:styleId="Footer">
    <w:name w:val="footer"/>
    <w:basedOn w:val="Normal"/>
    <w:link w:val="FooterChar"/>
    <w:uiPriority w:val="99"/>
    <w:semiHidden/>
    <w:unhideWhenUsed/>
    <w:rsid w:val="00193DE9"/>
    <w:pPr>
      <w:tabs>
        <w:tab w:val="center" w:pos="4320"/>
        <w:tab w:val="right" w:pos="8640"/>
      </w:tabs>
    </w:pPr>
  </w:style>
  <w:style w:type="character" w:customStyle="1" w:styleId="FooterChar">
    <w:name w:val="Footer Char"/>
    <w:basedOn w:val="DefaultParagraphFont"/>
    <w:link w:val="Footer"/>
    <w:uiPriority w:val="99"/>
    <w:semiHidden/>
    <w:rsid w:val="00193DE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localboys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Lewis</dc:creator>
  <cp:keywords/>
  <cp:lastModifiedBy>Chris Lewis</cp:lastModifiedBy>
  <cp:revision>1</cp:revision>
  <dcterms:created xsi:type="dcterms:W3CDTF">2012-02-10T08:16:00Z</dcterms:created>
  <dcterms:modified xsi:type="dcterms:W3CDTF">2012-02-10T08:24:00Z</dcterms:modified>
</cp:coreProperties>
</file>